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F0D" w:rsidRPr="00945836" w:rsidRDefault="00834F0D" w:rsidP="00834F0D">
      <w:pPr>
        <w:pStyle w:val="Figure"/>
      </w:pPr>
      <w:r w:rsidRPr="00945836">
        <w:rPr>
          <w:rFonts w:hint="eastAsia"/>
          <w:noProof/>
        </w:rPr>
        <w:drawing>
          <wp:inline distT="0" distB="0" distL="0" distR="0" wp14:anchorId="124FA1FE" wp14:editId="140651FC">
            <wp:extent cx="6475095" cy="6943090"/>
            <wp:effectExtent l="0" t="0" r="1905" b="0"/>
            <wp:docPr id="1400352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3527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5095" cy="694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F0D" w:rsidRPr="00945836" w:rsidRDefault="00834F0D" w:rsidP="00834F0D">
      <w:pPr>
        <w:pStyle w:val="Figurecaption"/>
      </w:pPr>
      <w:r w:rsidRPr="00834F0D">
        <w:rPr>
          <w:b/>
        </w:rPr>
        <w:t>Supplementary Fig</w:t>
      </w:r>
      <w:r>
        <w:rPr>
          <w:b/>
        </w:rPr>
        <w:t>.</w:t>
      </w:r>
      <w:r w:rsidRPr="00834F0D">
        <w:rPr>
          <w:b/>
        </w:rPr>
        <w:t xml:space="preserve"> </w:t>
      </w:r>
      <w:r w:rsidRPr="00834F0D">
        <w:rPr>
          <w:rFonts w:hint="eastAsia"/>
          <w:b/>
        </w:rPr>
        <w:t>1</w:t>
      </w:r>
      <w:r w:rsidRPr="00834F0D">
        <w:rPr>
          <w:b/>
        </w:rPr>
        <w:t xml:space="preserve">. The </w:t>
      </w:r>
      <w:r w:rsidRPr="00834F0D">
        <w:rPr>
          <w:b/>
          <w:i/>
          <w:iCs/>
        </w:rPr>
        <w:t>RANBP1</w:t>
      </w:r>
      <w:r w:rsidRPr="00834F0D">
        <w:rPr>
          <w:b/>
        </w:rPr>
        <w:t>/</w:t>
      </w:r>
      <w:r w:rsidRPr="00834F0D">
        <w:rPr>
          <w:b/>
          <w:i/>
          <w:iCs/>
        </w:rPr>
        <w:t>NOTCH3</w:t>
      </w:r>
      <w:r w:rsidRPr="00834F0D">
        <w:rPr>
          <w:b/>
        </w:rPr>
        <w:t xml:space="preserve"> axis regulates HG-induced autophagy in VSMCs through the PI3K/Akt/mTOR pathway.</w:t>
      </w:r>
      <w:r>
        <w:rPr>
          <w:b/>
        </w:rPr>
        <w:t xml:space="preserve"> </w:t>
      </w:r>
      <w:r w:rsidRPr="00945836">
        <w:rPr>
          <w:rFonts w:eastAsia="等线"/>
        </w:rPr>
        <w:t>(</w:t>
      </w:r>
      <w:r w:rsidRPr="00945836">
        <w:rPr>
          <w:rFonts w:eastAsia="等线" w:hint="eastAsia"/>
        </w:rPr>
        <w:t>A</w:t>
      </w:r>
      <w:r w:rsidRPr="00945836">
        <w:rPr>
          <w:rFonts w:eastAsia="等线"/>
        </w:rPr>
        <w:t>‒</w:t>
      </w:r>
      <w:r w:rsidRPr="00945836">
        <w:rPr>
          <w:rFonts w:eastAsia="等线" w:hint="eastAsia"/>
        </w:rPr>
        <w:t>B</w:t>
      </w:r>
      <w:r w:rsidRPr="00945836">
        <w:rPr>
          <w:rFonts w:eastAsia="等线"/>
        </w:rPr>
        <w:t xml:space="preserve">) </w:t>
      </w:r>
      <w:r w:rsidRPr="00945836">
        <w:rPr>
          <w:rFonts w:eastAsia="等线" w:hint="eastAsia"/>
        </w:rPr>
        <w:t>WB is used to detect the expression of PI3K/Akt/mTOR pathway related proteins (PI3K, p-PI3K, Akt, p-Akt, mTOR, and p-mTOR) in HASMCs.</w:t>
      </w:r>
      <w:r w:rsidRPr="00945836">
        <w:rPr>
          <w:rFonts w:eastAsia="等线"/>
        </w:rPr>
        <w:t xml:space="preserve"> The groups were as follows: control; HG; HG+si-</w:t>
      </w:r>
      <w:r w:rsidRPr="00945836">
        <w:rPr>
          <w:rFonts w:eastAsia="等线"/>
          <w:i/>
          <w:iCs/>
        </w:rPr>
        <w:t>NOTCH3</w:t>
      </w:r>
      <w:r w:rsidRPr="00945836">
        <w:rPr>
          <w:rFonts w:eastAsia="等线"/>
        </w:rPr>
        <w:t>+vector; and HG+si-</w:t>
      </w:r>
      <w:r w:rsidRPr="00945836">
        <w:rPr>
          <w:rFonts w:eastAsia="等线"/>
          <w:i/>
          <w:iCs/>
        </w:rPr>
        <w:t>NOTCH3</w:t>
      </w:r>
      <w:r w:rsidRPr="00945836">
        <w:rPr>
          <w:rFonts w:eastAsia="等线"/>
        </w:rPr>
        <w:t>+over-</w:t>
      </w:r>
      <w:r w:rsidRPr="00945836">
        <w:rPr>
          <w:rFonts w:eastAsia="等线"/>
          <w:i/>
          <w:iCs/>
        </w:rPr>
        <w:t>RANBP1</w:t>
      </w:r>
      <w:r w:rsidRPr="00945836">
        <w:rPr>
          <w:rFonts w:eastAsia="等线"/>
        </w:rPr>
        <w:t>.</w:t>
      </w:r>
      <w:r>
        <w:rPr>
          <w:rFonts w:eastAsia="等线"/>
        </w:rPr>
        <w:t xml:space="preserve"> </w:t>
      </w:r>
      <w:r w:rsidRPr="00945836">
        <w:rPr>
          <w:rFonts w:eastAsia="等线"/>
        </w:rPr>
        <w:t>(</w:t>
      </w:r>
      <w:r w:rsidRPr="00945836">
        <w:rPr>
          <w:rFonts w:eastAsia="等线" w:hint="eastAsia"/>
        </w:rPr>
        <w:t>C</w:t>
      </w:r>
      <w:r w:rsidRPr="00945836">
        <w:rPr>
          <w:rFonts w:eastAsia="等线"/>
        </w:rPr>
        <w:t>‒</w:t>
      </w:r>
      <w:r w:rsidRPr="00945836">
        <w:rPr>
          <w:rFonts w:eastAsia="等线" w:hint="eastAsia"/>
        </w:rPr>
        <w:t>D</w:t>
      </w:r>
      <w:r w:rsidRPr="00945836">
        <w:rPr>
          <w:rFonts w:eastAsia="等线"/>
        </w:rPr>
        <w:t xml:space="preserve">) </w:t>
      </w:r>
      <w:r w:rsidRPr="00945836">
        <w:rPr>
          <w:rFonts w:eastAsia="等线" w:hint="eastAsia"/>
        </w:rPr>
        <w:t>WB is used to detect the expression of PI3K/Akt/mTOR pathway related proteins (PI3K, p-PI3K, Akt, p-Ak</w:t>
      </w:r>
      <w:bookmarkStart w:id="0" w:name="_GoBack"/>
      <w:bookmarkEnd w:id="0"/>
      <w:r w:rsidRPr="00945836">
        <w:rPr>
          <w:rFonts w:eastAsia="等线" w:hint="eastAsia"/>
        </w:rPr>
        <w:t>t, mTOR, and p-mTOR) in HUASMCs.</w:t>
      </w:r>
      <w:r w:rsidRPr="00945836">
        <w:rPr>
          <w:rFonts w:eastAsia="等线"/>
        </w:rPr>
        <w:t xml:space="preserve"> The groups were as follows: control; HG; HG+si-</w:t>
      </w:r>
      <w:r w:rsidRPr="00945836">
        <w:rPr>
          <w:rFonts w:eastAsia="等线"/>
          <w:i/>
          <w:iCs/>
        </w:rPr>
        <w:t>NOTCH3</w:t>
      </w:r>
      <w:r w:rsidRPr="00945836">
        <w:rPr>
          <w:rFonts w:eastAsia="等线"/>
        </w:rPr>
        <w:t>+vector; and HG+si-</w:t>
      </w:r>
      <w:r w:rsidRPr="00945836">
        <w:rPr>
          <w:rFonts w:eastAsia="等线"/>
          <w:i/>
          <w:iCs/>
        </w:rPr>
        <w:t>NOTCH3</w:t>
      </w:r>
      <w:r w:rsidRPr="00945836">
        <w:rPr>
          <w:rFonts w:eastAsia="等线"/>
        </w:rPr>
        <w:t>+over-</w:t>
      </w:r>
      <w:r w:rsidRPr="00945836">
        <w:rPr>
          <w:rFonts w:eastAsia="等线"/>
          <w:i/>
          <w:iCs/>
        </w:rPr>
        <w:t>RANBP1</w:t>
      </w:r>
      <w:r w:rsidRPr="00945836">
        <w:rPr>
          <w:rFonts w:eastAsia="等线"/>
        </w:rPr>
        <w:t>.</w:t>
      </w:r>
      <w:r>
        <w:rPr>
          <w:rFonts w:eastAsia="等线"/>
        </w:rPr>
        <w:t xml:space="preserve"> </w:t>
      </w:r>
      <w:r w:rsidRPr="00945836">
        <w:t>*</w:t>
      </w:r>
      <w:r w:rsidRPr="00945836">
        <w:rPr>
          <w:i/>
          <w:iCs/>
        </w:rPr>
        <w:t>p</w:t>
      </w:r>
      <w:r>
        <w:rPr>
          <w:i/>
          <w:iCs/>
        </w:rPr>
        <w:t xml:space="preserve"> </w:t>
      </w:r>
      <w:r w:rsidRPr="00945836">
        <w:t>&lt;</w:t>
      </w:r>
      <w:r>
        <w:t xml:space="preserve"> </w:t>
      </w:r>
      <w:r w:rsidRPr="00945836">
        <w:t>0.05.</w:t>
      </w:r>
      <w:r w:rsidRPr="00945836">
        <w:rPr>
          <w:rFonts w:hint="eastAsia"/>
        </w:rPr>
        <w:t xml:space="preserve"> </w:t>
      </w:r>
      <w:r w:rsidRPr="00945836">
        <w:rPr>
          <w:rFonts w:eastAsia="等线"/>
        </w:rPr>
        <w:t>The glucose concentration under HG conditions was 25.5 mM.</w:t>
      </w:r>
    </w:p>
    <w:p w:rsidR="00834F0D" w:rsidRPr="00945836" w:rsidRDefault="00834F0D" w:rsidP="00834F0D">
      <w:pPr>
        <w:spacing w:line="360" w:lineRule="auto"/>
        <w:ind w:firstLine="200"/>
        <w:rPr>
          <w:rFonts w:ascii="Times New Roman" w:hAnsi="Times New Roman" w:cs="Times New Roman"/>
          <w:szCs w:val="21"/>
        </w:rPr>
      </w:pPr>
    </w:p>
    <w:p w:rsidR="006373EF" w:rsidRPr="00834F0D" w:rsidRDefault="006373EF">
      <w:pPr>
        <w:ind w:firstLine="420"/>
      </w:pPr>
    </w:p>
    <w:sectPr w:rsidR="006373EF" w:rsidRPr="00834F0D" w:rsidSect="00834F0D"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D29" w:rsidRDefault="00BD3D29" w:rsidP="00834F0D">
      <w:r>
        <w:separator/>
      </w:r>
    </w:p>
  </w:endnote>
  <w:endnote w:type="continuationSeparator" w:id="0">
    <w:p w:rsidR="00BD3D29" w:rsidRDefault="00BD3D29" w:rsidP="0083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D29" w:rsidRDefault="00BD3D29" w:rsidP="00834F0D">
      <w:r>
        <w:separator/>
      </w:r>
    </w:p>
  </w:footnote>
  <w:footnote w:type="continuationSeparator" w:id="0">
    <w:p w:rsidR="00BD3D29" w:rsidRDefault="00BD3D29" w:rsidP="00834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0D"/>
    <w:rsid w:val="00006680"/>
    <w:rsid w:val="000877FC"/>
    <w:rsid w:val="000C10C2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E529B"/>
    <w:rsid w:val="00600382"/>
    <w:rsid w:val="006373EF"/>
    <w:rsid w:val="00640B65"/>
    <w:rsid w:val="006624B1"/>
    <w:rsid w:val="0071477E"/>
    <w:rsid w:val="007505E7"/>
    <w:rsid w:val="007745D7"/>
    <w:rsid w:val="007B334F"/>
    <w:rsid w:val="007D0CCC"/>
    <w:rsid w:val="00810132"/>
    <w:rsid w:val="00810C47"/>
    <w:rsid w:val="0083031C"/>
    <w:rsid w:val="00834F0D"/>
    <w:rsid w:val="00875377"/>
    <w:rsid w:val="00896058"/>
    <w:rsid w:val="0090252B"/>
    <w:rsid w:val="00965AA5"/>
    <w:rsid w:val="00A277B8"/>
    <w:rsid w:val="00A36E11"/>
    <w:rsid w:val="00A479E5"/>
    <w:rsid w:val="00A70FA3"/>
    <w:rsid w:val="00B10CCE"/>
    <w:rsid w:val="00B93363"/>
    <w:rsid w:val="00B94C7F"/>
    <w:rsid w:val="00BD3D29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B2AB2"/>
    <w:rsid w:val="00F16167"/>
    <w:rsid w:val="00F73AB7"/>
    <w:rsid w:val="00FC6F3C"/>
    <w:rsid w:val="00FE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DD839"/>
  <w15:chartTrackingRefBased/>
  <w15:docId w15:val="{E0AA0ADF-FA2F-451F-A207-AE4F8EC8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F0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paragraph" w:styleId="a3">
    <w:name w:val="header"/>
    <w:basedOn w:val="a"/>
    <w:link w:val="a4"/>
    <w:uiPriority w:val="99"/>
    <w:semiHidden/>
    <w:qFormat/>
    <w:rsid w:val="00834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34F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rsid w:val="00834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34F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sia</cp:lastModifiedBy>
  <cp:revision>1</cp:revision>
  <dcterms:created xsi:type="dcterms:W3CDTF">2024-12-18T05:57:00Z</dcterms:created>
  <dcterms:modified xsi:type="dcterms:W3CDTF">2024-12-18T05:58:00Z</dcterms:modified>
</cp:coreProperties>
</file>